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黑体" w:hAnsi="黑体" w:eastAsia="黑体"/>
        </w:rPr>
      </w:pPr>
      <w:r>
        <w:rPr>
          <w:rFonts w:hint="eastAsia" w:ascii="黑体" w:hAnsi="黑体" w:eastAsia="黑体"/>
        </w:rPr>
        <w:t>题目：浅谈中国财政体制</w:t>
      </w:r>
    </w:p>
    <w:p/>
    <w:p/>
    <w:p/>
    <w:p>
      <w:pPr>
        <w:rPr>
          <w:rFonts w:hint="eastAsia"/>
        </w:rPr>
      </w:pPr>
    </w:p>
    <w:p>
      <w:pPr>
        <w:rPr>
          <w:rFonts w:hint="eastAsia"/>
        </w:rPr>
      </w:pPr>
    </w:p>
    <w:p>
      <w:pPr>
        <w:snapToGrid w:val="0"/>
        <w:spacing w:line="440" w:lineRule="exact"/>
        <w:ind w:firstLine="2240" w:firstLineChars="800"/>
        <w:rPr>
          <w:rFonts w:hint="eastAsia"/>
          <w:sz w:val="28"/>
          <w:szCs w:val="28"/>
        </w:rPr>
      </w:pPr>
    </w:p>
    <w:p>
      <w:pPr>
        <w:snapToGrid w:val="0"/>
        <w:spacing w:line="440" w:lineRule="exact"/>
        <w:ind w:firstLine="2240" w:firstLineChars="800"/>
        <w:rPr>
          <w:rFonts w:hint="eastAsia"/>
          <w:sz w:val="28"/>
          <w:szCs w:val="28"/>
        </w:rPr>
      </w:pPr>
    </w:p>
    <w:p>
      <w:pPr>
        <w:snapToGrid w:val="0"/>
        <w:spacing w:line="440" w:lineRule="exact"/>
        <w:ind w:firstLine="2240" w:firstLineChars="800"/>
        <w:rPr>
          <w:rFonts w:ascii="宋体" w:hAnsi="宋体" w:eastAsia="宋体"/>
          <w:sz w:val="28"/>
          <w:szCs w:val="28"/>
          <w:u w:val="single"/>
        </w:rPr>
      </w:pPr>
      <w:r>
        <w:rPr>
          <w:rFonts w:hint="eastAsia"/>
          <w:sz w:val="28"/>
          <w:szCs w:val="28"/>
        </w:rPr>
        <w:t>班级：</w:t>
      </w:r>
    </w:p>
    <w:p>
      <w:pPr>
        <w:ind w:firstLine="1400" w:firstLineChars="500"/>
        <w:jc w:val="left"/>
        <w:rPr>
          <w:sz w:val="28"/>
          <w:szCs w:val="28"/>
        </w:rPr>
      </w:pPr>
    </w:p>
    <w:p>
      <w:pPr>
        <w:snapToGrid w:val="0"/>
        <w:spacing w:line="440" w:lineRule="exact"/>
        <w:ind w:firstLine="1960" w:firstLineChars="700"/>
        <w:rPr>
          <w:rFonts w:hint="eastAsia"/>
          <w:sz w:val="28"/>
          <w:szCs w:val="28"/>
        </w:rPr>
      </w:pPr>
    </w:p>
    <w:p>
      <w:pPr>
        <w:snapToGrid w:val="0"/>
        <w:spacing w:line="440" w:lineRule="exact"/>
        <w:ind w:firstLine="2240" w:firstLineChars="800"/>
        <w:rPr>
          <w:rFonts w:ascii="宋体" w:hAnsi="宋体" w:eastAsia="宋体"/>
          <w:sz w:val="28"/>
          <w:szCs w:val="28"/>
          <w:u w:val="single"/>
        </w:rPr>
      </w:pPr>
      <w:r>
        <w:rPr>
          <w:rFonts w:hint="eastAsia"/>
          <w:sz w:val="28"/>
          <w:szCs w:val="28"/>
        </w:rPr>
        <w:t>学号</w:t>
      </w:r>
      <w:r>
        <w:rPr>
          <w:rFonts w:hint="eastAsia"/>
          <w:sz w:val="28"/>
          <w:szCs w:val="28"/>
          <w:lang w:eastAsia="zh-CN"/>
        </w:rPr>
        <w:t>：</w:t>
      </w:r>
    </w:p>
    <w:p>
      <w:pPr>
        <w:ind w:firstLine="1400" w:firstLineChars="500"/>
        <w:jc w:val="left"/>
        <w:rPr>
          <w:sz w:val="28"/>
          <w:szCs w:val="28"/>
        </w:rPr>
      </w:pPr>
    </w:p>
    <w:p>
      <w:pPr>
        <w:snapToGrid w:val="0"/>
        <w:spacing w:line="440" w:lineRule="exact"/>
        <w:ind w:firstLine="1960" w:firstLineChars="700"/>
        <w:rPr>
          <w:rFonts w:hint="eastAsia"/>
          <w:sz w:val="28"/>
          <w:szCs w:val="28"/>
        </w:rPr>
      </w:pPr>
    </w:p>
    <w:p>
      <w:pPr>
        <w:snapToGrid w:val="0"/>
        <w:spacing w:line="440" w:lineRule="exact"/>
        <w:ind w:firstLine="2240" w:firstLineChars="800"/>
        <w:rPr>
          <w:rFonts w:ascii="宋体" w:hAnsi="宋体" w:eastAsia="宋体"/>
          <w:sz w:val="28"/>
          <w:szCs w:val="28"/>
          <w:u w:val="single"/>
        </w:rPr>
      </w:pPr>
      <w:r>
        <w:rPr>
          <w:rFonts w:hint="eastAsia"/>
          <w:sz w:val="28"/>
          <w:szCs w:val="28"/>
        </w:rPr>
        <w:t>姓名：</w:t>
      </w: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rPr>
          <w:rFonts w:hint="eastAsia" w:ascii="宋体" w:hAnsi="宋体" w:eastAsia="宋体"/>
          <w:sz w:val="28"/>
          <w:u w:val="single"/>
        </w:rPr>
      </w:pPr>
    </w:p>
    <w:p>
      <w:pPr>
        <w:snapToGrid w:val="0"/>
        <w:spacing w:line="440" w:lineRule="exact"/>
        <w:ind w:firstLine="4760" w:firstLineChars="1700"/>
        <w:rPr>
          <w:rFonts w:hint="eastAsia" w:ascii="宋体" w:hAnsi="宋体" w:eastAsia="宋体"/>
          <w:sz w:val="28"/>
          <w:u w:val="single"/>
        </w:rPr>
      </w:pPr>
    </w:p>
    <w:p>
      <w:pPr>
        <w:snapToGrid w:val="0"/>
        <w:spacing w:line="440" w:lineRule="exact"/>
        <w:ind w:firstLine="4760" w:firstLineChars="1700"/>
        <w:rPr>
          <w:rFonts w:ascii="宋体" w:hAnsi="宋体" w:eastAsia="宋体"/>
          <w:sz w:val="28"/>
        </w:rPr>
      </w:pPr>
      <w:r>
        <w:rPr>
          <w:rFonts w:hint="eastAsia" w:ascii="宋体" w:hAnsi="宋体" w:eastAsia="宋体"/>
          <w:sz w:val="28"/>
          <w:u w:val="single"/>
        </w:rPr>
        <w:t xml:space="preserve">      </w:t>
      </w:r>
      <w:r>
        <w:rPr>
          <w:rFonts w:hint="eastAsia" w:ascii="宋体" w:hAnsi="宋体" w:eastAsia="宋体"/>
          <w:sz w:val="28"/>
        </w:rPr>
        <w:t>年</w:t>
      </w:r>
      <w:r>
        <w:rPr>
          <w:rFonts w:hint="eastAsia" w:ascii="宋体" w:hAnsi="宋体" w:eastAsia="宋体"/>
          <w:sz w:val="28"/>
          <w:u w:val="single"/>
        </w:rPr>
        <w:t xml:space="preserve">  </w:t>
      </w:r>
      <w:r>
        <w:rPr>
          <w:rFonts w:hint="eastAsia" w:ascii="宋体" w:hAnsi="宋体" w:eastAsia="宋体"/>
          <w:sz w:val="28"/>
          <w:u w:val="single"/>
          <w:lang w:val="en-US" w:eastAsia="zh-CN"/>
        </w:rPr>
        <w:t xml:space="preserve"> </w:t>
      </w:r>
      <w:r>
        <w:rPr>
          <w:rFonts w:hint="eastAsia"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hint="eastAsia" w:ascii="宋体" w:hAnsi="宋体" w:eastAsia="宋体"/>
          <w:sz w:val="28"/>
          <w:u w:val="single"/>
          <w:lang w:val="en-US" w:eastAsia="zh-CN"/>
        </w:rPr>
        <w:t xml:space="preserve"> </w:t>
      </w:r>
      <w:bookmarkStart w:id="0" w:name="_GoBack"/>
      <w:bookmarkEnd w:id="0"/>
      <w:r>
        <w:rPr>
          <w:rFonts w:hint="eastAsia" w:ascii="宋体" w:hAnsi="宋体" w:eastAsia="宋体"/>
          <w:sz w:val="28"/>
          <w:u w:val="single"/>
        </w:rPr>
        <w:t xml:space="preserve"> </w:t>
      </w:r>
      <w:r>
        <w:rPr>
          <w:rFonts w:hint="eastAsia" w:ascii="宋体" w:hAnsi="宋体" w:eastAsia="宋体"/>
          <w:sz w:val="28"/>
        </w:rPr>
        <w:t>日</w:t>
      </w:r>
    </w:p>
    <w:p>
      <w:pPr>
        <w:snapToGrid w:val="0"/>
        <w:spacing w:line="440" w:lineRule="exact"/>
        <w:rPr>
          <w:rFonts w:ascii="宋体" w:hAnsi="宋体" w:eastAsia="宋体"/>
          <w:sz w:val="28"/>
        </w:rPr>
      </w:pPr>
    </w:p>
    <w:p>
      <w:pPr>
        <w:snapToGrid w:val="0"/>
        <w:spacing w:line="440" w:lineRule="exact"/>
        <w:rPr>
          <w:rFonts w:ascii="宋体" w:hAnsi="宋体" w:eastAsia="宋体"/>
          <w:sz w:val="28"/>
        </w:rPr>
      </w:pPr>
    </w:p>
    <w:p>
      <w:pPr>
        <w:snapToGrid w:val="0"/>
        <w:spacing w:line="440" w:lineRule="exact"/>
        <w:rPr>
          <w:rStyle w:val="15"/>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Style w:val="15"/>
          <w:rFonts w:hint="eastAsia" w:ascii="黑体" w:hAnsi="黑体" w:eastAsia="黑体"/>
          <w:sz w:val="30"/>
          <w:szCs w:val="30"/>
        </w:rPr>
      </w:pPr>
    </w:p>
    <w:p>
      <w:pPr>
        <w:snapToGrid w:val="0"/>
        <w:spacing w:line="440" w:lineRule="exact"/>
        <w:rPr>
          <w:rFonts w:asciiTheme="minorEastAsia" w:hAnsiTheme="minorEastAsia"/>
          <w:sz w:val="24"/>
          <w:szCs w:val="24"/>
        </w:rPr>
      </w:pPr>
      <w:r>
        <w:rPr>
          <w:rStyle w:val="15"/>
          <w:rFonts w:hint="eastAsia" w:ascii="黑体" w:hAnsi="黑体" w:eastAsia="黑体"/>
          <w:sz w:val="30"/>
          <w:szCs w:val="30"/>
        </w:rPr>
        <w:t>摘要：</w:t>
      </w:r>
      <w:r>
        <w:rPr>
          <w:rFonts w:hint="eastAsia" w:asciiTheme="minorEastAsia" w:hAnsiTheme="minorEastAsia"/>
          <w:sz w:val="24"/>
          <w:szCs w:val="24"/>
        </w:rPr>
        <w:t>中国的财政体制实行了统一领导、分级管理的财政体制。一种好的财政体制可以让一个国家的经济水平变得更高，可以让社会生活水平提高等等，换句话说就是让一个国家变得更加稳固，更加强大。</w:t>
      </w:r>
    </w:p>
    <w:p>
      <w:pPr>
        <w:snapToGrid w:val="0"/>
        <w:spacing w:line="440" w:lineRule="exact"/>
        <w:rPr>
          <w:rFonts w:asciiTheme="minorEastAsia" w:hAnsiTheme="minorEastAsia"/>
          <w:sz w:val="24"/>
          <w:szCs w:val="24"/>
        </w:rPr>
      </w:pPr>
      <w:r>
        <w:rPr>
          <w:rFonts w:hint="eastAsia" w:asciiTheme="minorEastAsia" w:hAnsiTheme="minorEastAsia"/>
          <w:sz w:val="24"/>
          <w:szCs w:val="24"/>
        </w:rPr>
        <w:t xml:space="preserve">       本文从几个方面着手，通过查资料说明我国财政体制的发展历程以及未来可能的改革方向。中国财政体制的财政收支，主要是为了满足社会需求，调节经济，文中介绍了财政收支的特点以及财政运行目标是为了解决公共性问题等等。并且分析这些特点，了解我国现行财政体制在生活中的具体体现。最后就我国现今的财税改革这方面，通过翻阅书籍，查找资料，做了主要的分析，并提出了一些财税方面的问题，并就这些出现的问题提出了几个降低间接税比重的措施。</w:t>
      </w:r>
    </w:p>
    <w:p>
      <w:pPr>
        <w:snapToGrid w:val="0"/>
        <w:spacing w:line="440" w:lineRule="exact"/>
        <w:rPr>
          <w:rFonts w:asciiTheme="minorEastAsia" w:hAnsiTheme="minorEastAsia"/>
          <w:sz w:val="24"/>
          <w:szCs w:val="24"/>
        </w:rPr>
      </w:pPr>
    </w:p>
    <w:p>
      <w:pPr>
        <w:snapToGrid w:val="0"/>
        <w:spacing w:line="440" w:lineRule="exact"/>
        <w:rPr>
          <w:rFonts w:ascii="黑体" w:hAnsi="黑体" w:eastAsia="黑体"/>
          <w:b/>
          <w:sz w:val="32"/>
          <w:szCs w:val="32"/>
        </w:rPr>
      </w:pPr>
      <w:r>
        <w:rPr>
          <w:rFonts w:ascii="黑体" w:hAnsi="黑体" w:eastAsia="黑体"/>
          <w:b/>
          <w:sz w:val="30"/>
          <w:szCs w:val="30"/>
        </w:rPr>
        <w:t>关键字：</w:t>
      </w:r>
      <w:r>
        <w:rPr>
          <w:rFonts w:hint="eastAsia" w:asciiTheme="minorEastAsia" w:hAnsiTheme="minorEastAsia"/>
          <w:sz w:val="24"/>
          <w:szCs w:val="24"/>
        </w:rPr>
        <w:t>中国财政体制   财政体制的特点  财税改革 间接税</w:t>
      </w:r>
    </w:p>
    <w:p/>
    <w:p/>
    <w:p/>
    <w:p/>
    <w:p/>
    <w:p>
      <w:pPr>
        <w:rPr>
          <w:rFonts w:hint="eastAsia"/>
        </w:rPr>
      </w:pPr>
    </w:p>
    <w:p>
      <w:pPr>
        <w:pStyle w:val="7"/>
        <w:jc w:val="left"/>
        <w:rPr>
          <w:rFonts w:ascii="黑体" w:hAnsi="黑体" w:eastAsia="黑体"/>
          <w:sz w:val="30"/>
          <w:szCs w:val="30"/>
        </w:rPr>
      </w:pPr>
      <w:r>
        <w:rPr>
          <w:rFonts w:hint="eastAsia" w:ascii="黑体" w:hAnsi="黑体" w:eastAsia="黑体"/>
          <w:sz w:val="30"/>
          <w:szCs w:val="30"/>
        </w:rPr>
        <w:t>第一章  前言</w:t>
      </w:r>
    </w:p>
    <w:p/>
    <w:p>
      <w:pPr>
        <w:snapToGrid w:val="0"/>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在古今中外对财政体制的研究特别的多，日趋全球化的中国财政体制也开始借鉴其他国家比较好的一些财政政策，以适应加速发展的中国社会主义社会。另一方面，中国的财政体制也在不断的进行改革，比如说在80年代的时候，改革了过去中央的集中财政管理体制。其中有三个标志性的改革有：中央和地方分灶吃饭，利改税，财政包干制。在改革的整个阶段，当然不可能是一帆风顺，这期间会出现改革制度与社会发展程度不相适应，又或者是人民群众的不理解性和不支持性，这些问题都会阻碍着这些改革的推行。</w:t>
      </w:r>
    </w:p>
    <w:p>
      <w:pPr>
        <w:snapToGrid w:val="0"/>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个国家的财政体制对一个国家来讲当然是至关重要，但是形成一个良好的财政体制，非常不容易，一个小小的改革政策，可能会使得整个国家的经济陷入困境，因此国家在制定财政政策的时候也是慎重再慎重，怕出现任何疏漏。</w:t>
      </w:r>
    </w:p>
    <w:p>
      <w:pPr>
        <w:snapToGrid w:val="0"/>
        <w:spacing w:line="400" w:lineRule="exact"/>
        <w:jc w:val="left"/>
        <w:rPr>
          <w:rFonts w:asciiTheme="minorEastAsia" w:hAnsiTheme="minorEastAsia"/>
          <w:b/>
          <w:sz w:val="24"/>
          <w:szCs w:val="24"/>
        </w:rPr>
      </w:pPr>
      <w:r>
        <w:rPr>
          <w:rFonts w:asciiTheme="minorEastAsia" w:hAnsiTheme="minorEastAsia"/>
          <w:b/>
          <w:sz w:val="24"/>
          <w:szCs w:val="24"/>
        </w:rPr>
        <w:t>我在经过在书籍和网上翻阅关于国家财政体制，发现许多国家政策都有相似之处，也有不同的地方。因此，我觉得并没有十全十美的财政体制，适合自己国家的就是最好的。</w:t>
      </w:r>
    </w:p>
    <w:p>
      <w:pPr>
        <w:snapToGrid w:val="0"/>
        <w:spacing w:line="440" w:lineRule="exact"/>
        <w:jc w:val="left"/>
        <w:rPr>
          <w:rFonts w:asciiTheme="minorEastAsia" w:hAnsiTheme="minorEastAsia"/>
          <w:b/>
          <w:sz w:val="24"/>
          <w:szCs w:val="24"/>
        </w:rPr>
      </w:pPr>
    </w:p>
    <w:p>
      <w:pPr>
        <w:pStyle w:val="7"/>
        <w:jc w:val="left"/>
        <w:rPr>
          <w:rFonts w:ascii="黑体" w:hAnsi="黑体" w:eastAsia="黑体"/>
          <w:sz w:val="30"/>
          <w:szCs w:val="30"/>
        </w:rPr>
      </w:pPr>
      <w:r>
        <w:rPr>
          <w:rFonts w:ascii="黑体" w:hAnsi="黑体" w:eastAsia="黑体"/>
          <w:sz w:val="30"/>
          <w:szCs w:val="30"/>
        </w:rPr>
        <w:t>第二章</w:t>
      </w:r>
      <w:r>
        <w:rPr>
          <w:rFonts w:hint="eastAsia" w:ascii="黑体" w:hAnsi="黑体" w:eastAsia="黑体"/>
          <w:sz w:val="30"/>
          <w:szCs w:val="30"/>
        </w:rPr>
        <w:t xml:space="preserve">  财政体制的逐渐发展</w:t>
      </w:r>
    </w:p>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我国的财政体制在不断的进行改革，在1994年中国实行分税制改革，目的是想要建构一个以公共财政为指向的现代财政体制，此后，又在分税制的基础上进一步改革，以求完善分税制。分税制的作用主要是解决了“收入”的问题，1998年开始建立公共财政，进行了预算管理体制的改革，开始解决“支出”的问题。此时我们会想国家的下一个改革方向是什么。楼继伟提到过他的研究认为，改革方向将是向现代国家的方向走，合理将中央与地方的权力和财力动用起来， 把相关财政问题给管理好，减少一些不必要的转移支付。</w:t>
      </w:r>
    </w:p>
    <w:p/>
    <w:p/>
    <w:p>
      <w:pPr>
        <w:pStyle w:val="7"/>
        <w:jc w:val="left"/>
        <w:rPr>
          <w:rFonts w:ascii="黑体" w:hAnsi="黑体" w:eastAsia="黑体"/>
          <w:sz w:val="30"/>
          <w:szCs w:val="30"/>
        </w:rPr>
      </w:pPr>
      <w:r>
        <w:rPr>
          <w:rFonts w:hint="eastAsia" w:ascii="黑体" w:hAnsi="黑体" w:eastAsia="黑体"/>
          <w:sz w:val="30"/>
          <w:szCs w:val="30"/>
        </w:rPr>
        <w:t>第三章 中国现行财政体制的特点</w:t>
      </w:r>
    </w:p>
    <w:p>
      <w:pPr>
        <w:pStyle w:val="6"/>
        <w:jc w:val="left"/>
        <w:rPr>
          <w:rFonts w:ascii="黑体" w:hAnsi="黑体" w:eastAsia="黑体"/>
          <w:sz w:val="28"/>
          <w:szCs w:val="28"/>
        </w:rPr>
      </w:pPr>
      <w:r>
        <w:rPr>
          <w:rFonts w:hint="eastAsia" w:ascii="黑体" w:hAnsi="黑体" w:eastAsia="黑体"/>
          <w:sz w:val="28"/>
          <w:szCs w:val="28"/>
        </w:rPr>
        <w:t>3.1 财政收支的公共性</w:t>
      </w:r>
    </w:p>
    <w:p>
      <w:pPr>
        <w:snapToGrid w:val="0"/>
        <w:spacing w:line="400" w:lineRule="exact"/>
        <w:jc w:val="left"/>
        <w:rPr>
          <w:rFonts w:asciiTheme="minorEastAsia" w:hAnsiTheme="minorEastAsia"/>
          <w:b/>
          <w:sz w:val="24"/>
          <w:szCs w:val="24"/>
        </w:rPr>
      </w:pPr>
      <w:r>
        <w:rPr>
          <w:rFonts w:hint="eastAsia" w:asciiTheme="minorEastAsia" w:hAnsiTheme="minorEastAsia"/>
          <w:b/>
          <w:sz w:val="24"/>
          <w:szCs w:val="24"/>
        </w:rPr>
        <w:t>在现行的财政体制下，我国的财政收入主要来源于税收，就是国家对一些符合交税个体或者法人等等依法缴纳的各种税，国家不会随便乱收税，也不会随便增添税目，因此中国的财政收入具有大体性，广泛性，公共性。国家收税主要是为了把国家建设的更好，将人民的生活水平提高，提高社会生产力，使得国力提升，使得中国在国际上的地位更重要。因此财政支出也主要是用于社会，比如说社会基础设施建设、社会福利和社会保障制度建设等等，财政支出支持率社会建设，使得社会凝聚力变得更强，使人们的生活变得更好，财政支出是有计划的支出，不是随便乱支出，但基本上都是建设国力，满足社会需求，因此财政支出具有一定的广泛性和公共性。</w:t>
      </w:r>
    </w:p>
    <w:p>
      <w:pPr>
        <w:snapToGrid w:val="0"/>
        <w:spacing w:line="440" w:lineRule="exact"/>
        <w:jc w:val="left"/>
        <w:rPr>
          <w:rFonts w:asciiTheme="minorEastAsia" w:hAnsiTheme="minorEastAsia"/>
          <w:b/>
          <w:sz w:val="24"/>
          <w:szCs w:val="24"/>
        </w:rPr>
      </w:pPr>
    </w:p>
    <w:p>
      <w:pPr>
        <w:pStyle w:val="6"/>
        <w:jc w:val="left"/>
        <w:rPr>
          <w:rFonts w:ascii="黑体" w:hAnsi="黑体" w:eastAsia="黑体"/>
          <w:sz w:val="30"/>
          <w:szCs w:val="30"/>
        </w:rPr>
      </w:pPr>
      <w:r>
        <w:rPr>
          <w:rFonts w:hint="eastAsia" w:ascii="黑体" w:hAnsi="黑体" w:eastAsia="黑体"/>
          <w:sz w:val="30"/>
          <w:szCs w:val="30"/>
        </w:rPr>
        <w:t>3.2财政运行目标的公共性</w:t>
      </w:r>
    </w:p>
    <w:p/>
    <w:p>
      <w:pPr>
        <w:snapToGrid w:val="0"/>
        <w:spacing w:line="400" w:lineRule="exact"/>
        <w:jc w:val="left"/>
        <w:rPr>
          <w:rFonts w:asciiTheme="minorEastAsia" w:hAnsiTheme="minorEastAsia"/>
          <w:b/>
          <w:sz w:val="24"/>
          <w:szCs w:val="24"/>
        </w:rPr>
      </w:pPr>
      <w:r>
        <w:rPr>
          <w:rFonts w:hint="eastAsia" w:asciiTheme="minorEastAsia" w:hAnsiTheme="minorEastAsia"/>
          <w:b/>
          <w:sz w:val="24"/>
          <w:szCs w:val="24"/>
        </w:rPr>
        <w:t>财政运行目标肯定是以社会需求作为主要目标，国家的各种财政活动，基本都是围绕着社会公众的需求出发，不断的在完善。公共性是指财政解决公共问题，公共问题就是社会上基本都面临的问题，财政的运行是解决这些公共问题，使得社会更加稳定。随着社会的发展，社会的需求肯定会越来越高，这个时候财政运行目标也变得更高，这意味着政府及其财政部门将会面临着平衡企业和社会主体的利益关系。另一方面，财政运行的目标会包括更多的公共产品支出和公共服务支出，用以为国不同的地方的经济实体和社会主体等等，提供发展的 必要需求和公共性基础条件。以便稳定社会发展和经济的稳定性。</w:t>
      </w:r>
    </w:p>
    <w:p>
      <w:pPr>
        <w:snapToGrid w:val="0"/>
        <w:spacing w:line="440" w:lineRule="exact"/>
        <w:jc w:val="left"/>
        <w:rPr>
          <w:rFonts w:asciiTheme="minorEastAsia" w:hAnsiTheme="minorEastAsia"/>
          <w:b/>
          <w:sz w:val="24"/>
          <w:szCs w:val="24"/>
        </w:rPr>
      </w:pPr>
    </w:p>
    <w:p>
      <w:pPr>
        <w:pStyle w:val="6"/>
        <w:jc w:val="left"/>
        <w:rPr>
          <w:rFonts w:ascii="黑体" w:hAnsi="黑体" w:eastAsia="黑体"/>
          <w:sz w:val="30"/>
          <w:szCs w:val="30"/>
        </w:rPr>
      </w:pPr>
      <w:r>
        <w:rPr>
          <w:rFonts w:hint="eastAsia" w:ascii="黑体" w:hAnsi="黑体" w:eastAsia="黑体"/>
          <w:sz w:val="30"/>
          <w:szCs w:val="30"/>
        </w:rPr>
        <w:t>3.3财政行为的规范性和法制性</w:t>
      </w:r>
    </w:p>
    <w:p/>
    <w:p>
      <w:pPr>
        <w:snapToGrid w:val="0"/>
        <w:spacing w:line="400" w:lineRule="exact"/>
        <w:jc w:val="left"/>
        <w:rPr>
          <w:rFonts w:asciiTheme="minorEastAsia" w:hAnsiTheme="minorEastAsia"/>
          <w:b/>
          <w:sz w:val="24"/>
          <w:szCs w:val="24"/>
        </w:rPr>
      </w:pPr>
      <w:r>
        <w:rPr>
          <w:rFonts w:hint="eastAsia" w:asciiTheme="minorEastAsia" w:hAnsiTheme="minorEastAsia"/>
          <w:b/>
          <w:sz w:val="24"/>
          <w:szCs w:val="24"/>
        </w:rPr>
        <w:t>我国的财政体制目前虽不算特别完善，但是在规范性和法制性方面却是监管的特别严格。财政行为的规范性是指各种财政的行为都是依据国家制定的规范行为而去实施的，如果有财政人员不按规范做事，不按规范去约束自己的行为的话，是会受到严惩的，情节严重的将终身不能参与财政方面的工作。因此这也体现了财政行为的规范性。而财政行为的法制性指的是，财政行为以法制为基础，以法制为中心，实行规范管理。不管什么时候都不能超越法制的范围，或者是擅自去挑战法律制度。违者必将严惩不怠。因为财政是国家职能的重要体现，是国家政权的物质或财力基础，由此可见财政对于国家的重要性，若财政乱，则国家不稳，所以国家对财政的法制性和规范性要求很高，这一点想必也是很能理解了。</w:t>
      </w:r>
    </w:p>
    <w:p>
      <w:pPr>
        <w:snapToGrid w:val="0"/>
        <w:spacing w:line="440" w:lineRule="exact"/>
        <w:jc w:val="left"/>
        <w:rPr>
          <w:rFonts w:asciiTheme="minorEastAsia" w:hAnsiTheme="minorEastAsia"/>
          <w:b/>
          <w:sz w:val="24"/>
          <w:szCs w:val="24"/>
        </w:rPr>
      </w:pPr>
    </w:p>
    <w:p>
      <w:pPr>
        <w:pStyle w:val="6"/>
        <w:jc w:val="left"/>
        <w:rPr>
          <w:rFonts w:ascii="黑体" w:hAnsi="黑体" w:eastAsia="黑体"/>
          <w:sz w:val="30"/>
          <w:szCs w:val="30"/>
        </w:rPr>
      </w:pPr>
      <w:r>
        <w:rPr>
          <w:rFonts w:hint="eastAsia" w:ascii="黑体" w:hAnsi="黑体" w:eastAsia="黑体"/>
          <w:sz w:val="30"/>
          <w:szCs w:val="30"/>
        </w:rPr>
        <w:t>3.4公共财政支出面临扩张压力</w:t>
      </w:r>
    </w:p>
    <w:p/>
    <w:p>
      <w:pPr>
        <w:snapToGrid w:val="0"/>
        <w:spacing w:line="400" w:lineRule="exact"/>
        <w:jc w:val="left"/>
        <w:rPr>
          <w:rFonts w:asciiTheme="minorEastAsia" w:hAnsiTheme="minorEastAsia"/>
          <w:b/>
          <w:sz w:val="24"/>
          <w:szCs w:val="24"/>
        </w:rPr>
      </w:pPr>
      <w:r>
        <w:rPr>
          <w:rFonts w:hint="eastAsia" w:asciiTheme="minorEastAsia" w:hAnsiTheme="minorEastAsia"/>
          <w:b/>
          <w:sz w:val="24"/>
          <w:szCs w:val="24"/>
        </w:rPr>
        <w:t>中国的财政体制在不断的完善着，完善当然免不了剔去旧的制度以及不适宜当今的财政制度向更好的方向去发展，这个时候来自经济转型过程中的矛盾激化和经济全球化过程中出现的各种类型的竞争所构成的压力，使得这种转型很难去继续发展下去。经济转型，就意味着政府经济活动会较以前有较大幅度的增长，财政支出就面临着扩张压力。另一方面，社会开始进入信息时代，人们对生活需求的要求更加高于之前，这加剧了社会不良风气的发展，各个地方开始互相攀比，造成了纳税人对政府的非理性要求十分的突出。财政支出面临的扩张压力就日趋增大。</w:t>
      </w:r>
    </w:p>
    <w:p>
      <w:pPr>
        <w:pStyle w:val="7"/>
        <w:jc w:val="left"/>
        <w:rPr>
          <w:rFonts w:ascii="黑体" w:hAnsi="黑体" w:eastAsia="黑体"/>
          <w:sz w:val="30"/>
          <w:szCs w:val="30"/>
        </w:rPr>
      </w:pPr>
      <w:r>
        <w:rPr>
          <w:rFonts w:hint="eastAsia" w:ascii="黑体" w:hAnsi="黑体" w:eastAsia="黑体"/>
          <w:sz w:val="30"/>
          <w:szCs w:val="30"/>
        </w:rPr>
        <w:t>第四章 关于财税改革</w:t>
      </w:r>
    </w:p>
    <w:p>
      <w:pPr>
        <w:snapToGrid w:val="0"/>
        <w:spacing w:line="400" w:lineRule="exact"/>
        <w:rPr>
          <w:rFonts w:asciiTheme="minorEastAsia" w:hAnsiTheme="minorEastAsia"/>
          <w:b/>
          <w:sz w:val="24"/>
          <w:szCs w:val="24"/>
        </w:rPr>
      </w:pPr>
      <w:r>
        <w:rPr>
          <w:rFonts w:asciiTheme="minorEastAsia" w:hAnsiTheme="minorEastAsia"/>
          <w:b/>
          <w:sz w:val="24"/>
          <w:szCs w:val="24"/>
        </w:rPr>
        <w:t>财税改革是中国经济改革中最重要的改革之一，当前我国经济形势不太好，其中面临的一些问题有：投资过高，产能过剩、政府债务等等，这些问题没有一个不与财税相关。一个好的财税体制得满足几大基本特点：</w:t>
      </w:r>
      <w:r>
        <w:rPr>
          <w:rFonts w:hint="eastAsia" w:asciiTheme="minorEastAsia" w:hAnsiTheme="minorEastAsia"/>
          <w:b/>
          <w:sz w:val="24"/>
          <w:szCs w:val="24"/>
        </w:rPr>
        <w:t>效率、公平、可持续。其中的效率是指中央及地方应该合理有效的运用制度及权利将资源有效高效的配置，而不是无规无制的随意配置。使这些配置都能起到调节收入的作用。公平，指的是国家应该将财政收入中的各项收入，有计划，有安排的支出，尽全力做到公平、公正、公开。并制定严格的制度，防止贪官污吏。可持续，指的是国家政府的支出，比如一些补贴之类的能够长期有效的支出，而不是只是短短的几年，就没有了后续。</w:t>
      </w:r>
    </w:p>
    <w:p>
      <w:pPr>
        <w:pStyle w:val="6"/>
        <w:jc w:val="left"/>
        <w:rPr>
          <w:rFonts w:ascii="黑体" w:hAnsi="黑体" w:eastAsia="黑体"/>
          <w:sz w:val="28"/>
          <w:szCs w:val="28"/>
        </w:rPr>
      </w:pPr>
      <w:r>
        <w:rPr>
          <w:rFonts w:hint="eastAsia" w:ascii="黑体" w:hAnsi="黑体" w:eastAsia="黑体"/>
          <w:sz w:val="28"/>
          <w:szCs w:val="28"/>
        </w:rPr>
        <w:t>4.1我国的财税体制有一些比较严重的问题</w:t>
      </w:r>
    </w:p>
    <w:p>
      <w:pPr>
        <w:snapToGrid w:val="0"/>
        <w:spacing w:line="400" w:lineRule="exact"/>
        <w:rPr>
          <w:rFonts w:asciiTheme="minorEastAsia" w:hAnsiTheme="minorEastAsia"/>
          <w:b/>
          <w:sz w:val="24"/>
          <w:szCs w:val="24"/>
        </w:rPr>
      </w:pPr>
      <w:r>
        <w:rPr>
          <w:rFonts w:hint="eastAsia" w:asciiTheme="minorEastAsia" w:hAnsiTheme="minorEastAsia"/>
          <w:b/>
          <w:sz w:val="24"/>
          <w:szCs w:val="24"/>
        </w:rPr>
        <w:t>4.1.1 间接税占比重过高违背了效率原则</w:t>
      </w:r>
    </w:p>
    <w:p>
      <w:pPr>
        <w:snapToGrid w:val="0"/>
        <w:spacing w:line="400" w:lineRule="exact"/>
        <w:rPr>
          <w:rFonts w:asciiTheme="minorEastAsia" w:hAnsiTheme="minorEastAsia"/>
          <w:b/>
          <w:sz w:val="24"/>
          <w:szCs w:val="24"/>
        </w:rPr>
      </w:pPr>
      <w:r>
        <w:rPr>
          <w:rFonts w:hint="eastAsia" w:asciiTheme="minorEastAsia" w:hAnsiTheme="minorEastAsia"/>
          <w:b/>
          <w:sz w:val="24"/>
          <w:szCs w:val="24"/>
        </w:rPr>
        <w:t>在一个企业生产经营过程中，很多时候会产生这样的问题，即便是企业经营不盈利也会产生间接税。就我国来讲，间接税更是大的惊人，已高达70%以上，甚至是远远高于国际的平均水平。而在直接说中，我国不动产税占比过低，不利于对企业家的激励。</w:t>
      </w:r>
    </w:p>
    <w:p>
      <w:pPr>
        <w:snapToGrid w:val="0"/>
        <w:spacing w:line="400" w:lineRule="exact"/>
        <w:rPr>
          <w:rFonts w:asciiTheme="minorEastAsia" w:hAnsiTheme="minorEastAsia"/>
          <w:b/>
          <w:sz w:val="24"/>
          <w:szCs w:val="24"/>
        </w:rPr>
      </w:pPr>
      <w:r>
        <w:rPr>
          <w:rFonts w:hint="eastAsia" w:asciiTheme="minorEastAsia" w:hAnsiTheme="minorEastAsia"/>
          <w:b/>
          <w:sz w:val="24"/>
          <w:szCs w:val="24"/>
        </w:rPr>
        <w:t>这是我在有关书籍上照下来的图片</w:t>
      </w:r>
    </w:p>
    <w:p>
      <w:pPr>
        <w:snapToGrid w:val="0"/>
        <w:spacing w:line="440" w:lineRule="exact"/>
        <w:rPr>
          <w:rFonts w:asciiTheme="minorEastAsia" w:hAnsiTheme="minorEastAsia"/>
          <w:b/>
          <w:sz w:val="24"/>
          <w:szCs w:val="24"/>
        </w:rPr>
      </w:pPr>
    </w:p>
    <w:p>
      <w:pPr>
        <w:snapToGrid w:val="0"/>
        <w:spacing w:line="360" w:lineRule="auto"/>
      </w:pPr>
      <w:r>
        <w:rPr>
          <w:rFonts w:asciiTheme="minorEastAsia" w:hAnsiTheme="minorEastAsia"/>
          <w:b/>
          <w:sz w:val="24"/>
          <w:szCs w:val="24"/>
        </w:rPr>
        <w:drawing>
          <wp:inline distT="0" distB="0" distL="0" distR="0">
            <wp:extent cx="5326380" cy="2590800"/>
            <wp:effectExtent l="19050" t="0" r="7083" b="0"/>
            <wp:docPr id="15" name="图片 7" descr="C:\Users\lenovo\Desktop\IMG_0989(20161206-134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Users\lenovo\Desktop\IMG_0989(20161206-134319).jpg"/>
                    <pic:cNvPicPr>
                      <a:picLocks noChangeAspect="1" noChangeArrowheads="1"/>
                    </pic:cNvPicPr>
                  </pic:nvPicPr>
                  <pic:blipFill>
                    <a:blip r:embed="rId4" cstate="print"/>
                    <a:srcRect/>
                    <a:stretch>
                      <a:fillRect/>
                    </a:stretch>
                  </pic:blipFill>
                  <pic:spPr>
                    <a:xfrm>
                      <a:off x="0" y="0"/>
                      <a:ext cx="5328020" cy="2591336"/>
                    </a:xfrm>
                    <a:prstGeom prst="rect">
                      <a:avLst/>
                    </a:prstGeom>
                    <a:noFill/>
                    <a:ln w="9525">
                      <a:noFill/>
                      <a:miter lim="800000"/>
                      <a:headEnd/>
                      <a:tailEnd/>
                    </a:ln>
                  </pic:spPr>
                </pic:pic>
              </a:graphicData>
            </a:graphic>
          </wp:inline>
        </w:drawing>
      </w:r>
    </w:p>
    <w:p>
      <w:pPr>
        <w:pStyle w:val="12"/>
        <w:snapToGrid w:val="0"/>
        <w:spacing w:line="360" w:lineRule="auto"/>
        <w:ind w:left="360" w:firstLine="0" w:firstLineChars="0"/>
      </w:pPr>
    </w:p>
    <w:p>
      <w:pPr>
        <w:snapToGrid w:val="0"/>
        <w:spacing w:line="400" w:lineRule="exact"/>
        <w:rPr>
          <w:rFonts w:asciiTheme="minorEastAsia" w:hAnsiTheme="minorEastAsia"/>
          <w:sz w:val="24"/>
          <w:szCs w:val="24"/>
        </w:rPr>
      </w:pPr>
      <w:r>
        <w:rPr>
          <w:rFonts w:hint="eastAsia" w:asciiTheme="minorEastAsia" w:hAnsiTheme="minorEastAsia"/>
          <w:sz w:val="24"/>
          <w:szCs w:val="24"/>
        </w:rPr>
        <w:t>4.1.2 财政的再分配职能不足</w:t>
      </w:r>
    </w:p>
    <w:p>
      <w:pPr>
        <w:snapToGrid w:val="0"/>
        <w:spacing w:line="400" w:lineRule="exact"/>
        <w:rPr>
          <w:rFonts w:asciiTheme="minorEastAsia" w:hAnsiTheme="minorEastAsia"/>
          <w:sz w:val="24"/>
          <w:szCs w:val="24"/>
        </w:rPr>
      </w:pPr>
      <w:r>
        <w:rPr>
          <w:rFonts w:hint="eastAsia" w:asciiTheme="minorEastAsia" w:hAnsiTheme="minorEastAsia"/>
          <w:sz w:val="24"/>
          <w:szCs w:val="24"/>
        </w:rPr>
        <w:t>本来财税就是为了调节经济，使得穷人少缴税，富人多缴税，从一方面缩减贫富差距。而财政的再分配职能不足，主要表现在间接税的主要承担着却变成了穷人，因为富人的消费倾向远低于穷人，造成了穷人的实际税赋更高，这样致使穷人越来越穷。间接税具有累退性，不利于调节收入分配。另一方面就是财政在社会福利，养老保险这一块的财政支出较少，本来这些政策都是为了扶持穷人，而最终的结果却是成效很不明显，我国的财政支出也并没有明显利于穷人。</w:t>
      </w:r>
    </w:p>
    <w:p>
      <w:pPr>
        <w:snapToGrid w:val="0"/>
        <w:spacing w:line="400" w:lineRule="exact"/>
        <w:rPr>
          <w:rFonts w:asciiTheme="minorEastAsia" w:hAnsiTheme="minorEastAsia"/>
          <w:sz w:val="24"/>
          <w:szCs w:val="24"/>
        </w:rPr>
      </w:pPr>
    </w:p>
    <w:p>
      <w:pPr>
        <w:snapToGrid w:val="0"/>
        <w:spacing w:line="400" w:lineRule="exact"/>
        <w:rPr>
          <w:rFonts w:asciiTheme="minorEastAsia" w:hAnsiTheme="minorEastAsia"/>
          <w:sz w:val="24"/>
          <w:szCs w:val="24"/>
        </w:rPr>
      </w:pPr>
      <w:r>
        <w:rPr>
          <w:rFonts w:hint="eastAsia" w:asciiTheme="minorEastAsia" w:hAnsiTheme="minorEastAsia"/>
          <w:sz w:val="24"/>
          <w:szCs w:val="24"/>
        </w:rPr>
        <w:t>4.1.3 地方政府行为扭曲</w:t>
      </w:r>
    </w:p>
    <w:p>
      <w:pPr>
        <w:snapToGrid w:val="0"/>
        <w:spacing w:line="400" w:lineRule="exact"/>
        <w:rPr>
          <w:rFonts w:asciiTheme="minorEastAsia" w:hAnsiTheme="minorEastAsia"/>
          <w:sz w:val="24"/>
          <w:szCs w:val="24"/>
        </w:rPr>
      </w:pPr>
      <w:r>
        <w:rPr>
          <w:rFonts w:hint="eastAsia" w:asciiTheme="minorEastAsia" w:hAnsiTheme="minorEastAsia"/>
          <w:sz w:val="24"/>
          <w:szCs w:val="24"/>
        </w:rPr>
        <w:t>地方政府不规范的投资，加大了地方债务，由此使得地方政府更加的依赖土地，使得土地价格飙升，促使了房价不断攀升。另一方面，地方政府也开始挤压实体经济，加剧了中国的贫富差距。地方政府高额的税赋，使得福利政策无法在当地推行，威胁地方财政的可持续性。</w:t>
      </w:r>
    </w:p>
    <w:p>
      <w:pPr>
        <w:pStyle w:val="6"/>
        <w:jc w:val="left"/>
        <w:rPr>
          <w:rFonts w:ascii="黑体" w:hAnsi="黑体" w:eastAsia="黑体"/>
          <w:sz w:val="24"/>
          <w:szCs w:val="24"/>
        </w:rPr>
      </w:pPr>
      <w:r>
        <w:rPr>
          <w:rFonts w:hint="eastAsia" w:ascii="黑体" w:hAnsi="黑体" w:eastAsia="黑体"/>
          <w:sz w:val="24"/>
          <w:szCs w:val="24"/>
        </w:rPr>
        <w:t>4.2 一些降低间接税比重的措施</w:t>
      </w:r>
    </w:p>
    <w:p>
      <w:pPr>
        <w:snapToGrid w:val="0"/>
        <w:spacing w:line="400" w:lineRule="exact"/>
        <w:rPr>
          <w:rFonts w:asciiTheme="minorEastAsia" w:hAnsiTheme="minorEastAsia"/>
          <w:sz w:val="24"/>
          <w:szCs w:val="24"/>
        </w:rPr>
      </w:pPr>
      <w:r>
        <w:rPr>
          <w:rFonts w:hint="eastAsia" w:asciiTheme="minorEastAsia" w:hAnsiTheme="minorEastAsia"/>
          <w:sz w:val="24"/>
          <w:szCs w:val="24"/>
        </w:rPr>
        <w:t>4.2.1 扩大营改增</w:t>
      </w:r>
    </w:p>
    <w:p>
      <w:pPr>
        <w:snapToGrid w:val="0"/>
        <w:spacing w:line="400" w:lineRule="exact"/>
        <w:rPr>
          <w:rFonts w:asciiTheme="minorEastAsia" w:hAnsiTheme="minorEastAsia"/>
          <w:sz w:val="24"/>
          <w:szCs w:val="24"/>
        </w:rPr>
      </w:pPr>
      <w:r>
        <w:rPr>
          <w:rFonts w:hint="eastAsia" w:asciiTheme="minorEastAsia" w:hAnsiTheme="minorEastAsia"/>
          <w:sz w:val="24"/>
          <w:szCs w:val="24"/>
        </w:rPr>
        <w:t>4.2.2 推广房产税</w:t>
      </w:r>
    </w:p>
    <w:p>
      <w:pPr>
        <w:snapToGrid w:val="0"/>
        <w:spacing w:line="400" w:lineRule="exact"/>
        <w:rPr>
          <w:rFonts w:asciiTheme="minorEastAsia" w:hAnsiTheme="minorEastAsia"/>
          <w:sz w:val="24"/>
          <w:szCs w:val="24"/>
        </w:rPr>
      </w:pPr>
      <w:r>
        <w:rPr>
          <w:rFonts w:hint="eastAsia" w:asciiTheme="minorEastAsia" w:hAnsiTheme="minorEastAsia"/>
          <w:sz w:val="24"/>
          <w:szCs w:val="24"/>
        </w:rPr>
        <w:t>4.2.3 降低增值税税率</w:t>
      </w:r>
    </w:p>
    <w:p>
      <w:pPr>
        <w:snapToGrid w:val="0"/>
        <w:spacing w:line="360" w:lineRule="auto"/>
      </w:pPr>
    </w:p>
    <w:p>
      <w:pPr>
        <w:snapToGrid w:val="0"/>
        <w:spacing w:line="360" w:lineRule="auto"/>
      </w:pPr>
    </w:p>
    <w:p>
      <w:pPr>
        <w:pStyle w:val="7"/>
        <w:jc w:val="left"/>
        <w:rPr>
          <w:rFonts w:ascii="黑体" w:hAnsi="黑体" w:eastAsia="黑体"/>
          <w:sz w:val="30"/>
          <w:szCs w:val="30"/>
        </w:rPr>
      </w:pPr>
      <w:r>
        <w:rPr>
          <w:rFonts w:hint="eastAsia" w:ascii="黑体" w:hAnsi="黑体" w:eastAsia="黑体"/>
          <w:sz w:val="30"/>
          <w:szCs w:val="30"/>
        </w:rPr>
        <w:t>结语</w:t>
      </w:r>
    </w:p>
    <w:p>
      <w:pPr>
        <w:snapToGrid w:val="0"/>
        <w:spacing w:line="400" w:lineRule="exact"/>
        <w:rPr>
          <w:rFonts w:asciiTheme="minorEastAsia" w:hAnsiTheme="minorEastAsia"/>
          <w:b/>
          <w:sz w:val="24"/>
          <w:szCs w:val="24"/>
        </w:rPr>
      </w:pPr>
      <w:r>
        <w:rPr>
          <w:rFonts w:hint="eastAsia" w:asciiTheme="minorEastAsia" w:hAnsiTheme="minorEastAsia"/>
          <w:b/>
          <w:sz w:val="24"/>
          <w:szCs w:val="24"/>
        </w:rPr>
        <w:t>我国的财政政制较于之前的政策已有明显的改进，但是在财政政策各方面还是存在着一些或多或少的问题。在本文中财税改革中已有体现。中国在不断的发展，不同的时期当然必须得有适合那个时期的财政体制。因此，这些适宜的财政政策需要有更多的人去研究，去摸索，只有这样，我们的国家才能有更好的财政体制。中国的经济根基才能更加稳固，社会才能更加的安定。在文中我提出了一些当前适合我国社会的财政政策，希望对我国的财政体制提供一些借鉴，同时希望人们能多观察社会的发展，在生活中勤于发现，勤于总结，探索出更多适合我国现行社会的财政政策。以上就是我对财政体制的一些心得体会，希望能够为国家做一点贡献。本文有许多的不足之处，希望有对这方面感兴趣的学士能继续深究，以弥补本文的不足之处。</w:t>
      </w:r>
    </w:p>
    <w:p>
      <w:pPr>
        <w:snapToGrid w:val="0"/>
        <w:spacing w:line="440" w:lineRule="exact"/>
        <w:rPr>
          <w:rFonts w:asciiTheme="minorEastAsia" w:hAnsiTheme="minorEastAsia"/>
          <w:b/>
          <w:sz w:val="24"/>
          <w:szCs w:val="24"/>
        </w:rPr>
      </w:pPr>
    </w:p>
    <w:p>
      <w:pPr>
        <w:pStyle w:val="7"/>
        <w:rPr>
          <w:rFonts w:ascii="黑体" w:hAnsi="黑体" w:eastAsia="黑体"/>
          <w:sz w:val="30"/>
          <w:szCs w:val="30"/>
        </w:rPr>
      </w:pPr>
      <w:r>
        <w:rPr>
          <w:rFonts w:hint="eastAsia" w:ascii="黑体" w:hAnsi="黑体" w:eastAsia="黑体"/>
          <w:sz w:val="30"/>
          <w:szCs w:val="30"/>
        </w:rPr>
        <w:t>参考文献</w:t>
      </w:r>
    </w:p>
    <w:p>
      <w:pPr>
        <w:snapToGrid w:val="0"/>
        <w:spacing w:line="400" w:lineRule="exact"/>
        <w:jc w:val="left"/>
        <w:rPr>
          <w:rFonts w:asciiTheme="minorEastAsia" w:hAnsiTheme="minorEastAsia"/>
          <w:b/>
          <w:sz w:val="24"/>
          <w:szCs w:val="24"/>
        </w:rPr>
      </w:pPr>
      <w:r>
        <w:rPr>
          <w:rFonts w:hint="eastAsia" w:asciiTheme="minorEastAsia" w:hAnsiTheme="minorEastAsia"/>
          <w:b/>
          <w:sz w:val="24"/>
          <w:szCs w:val="24"/>
        </w:rPr>
        <w:t>楼继伟 ，《谈中国财政体制改革下一步》</w:t>
      </w:r>
    </w:p>
    <w:p>
      <w:pPr>
        <w:snapToGrid w:val="0"/>
        <w:spacing w:line="400" w:lineRule="exact"/>
        <w:jc w:val="left"/>
        <w:rPr>
          <w:rFonts w:hint="eastAsia" w:asciiTheme="minorEastAsia" w:hAnsiTheme="minorEastAsia"/>
          <w:b/>
          <w:sz w:val="24"/>
          <w:szCs w:val="24"/>
        </w:rPr>
      </w:pPr>
      <w:r>
        <w:rPr>
          <w:rFonts w:hint="eastAsia" w:asciiTheme="minorEastAsia" w:hAnsiTheme="minorEastAsia"/>
          <w:b/>
          <w:sz w:val="24"/>
          <w:szCs w:val="24"/>
        </w:rPr>
        <w:t>李伟，《全面深化改革的中国》</w:t>
      </w:r>
    </w:p>
    <w:p>
      <w:pPr>
        <w:snapToGrid w:val="0"/>
        <w:spacing w:line="400" w:lineRule="exact"/>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刘清泉，《完善我国公共财政体制改革探究》</w:t>
      </w:r>
    </w:p>
    <w:p>
      <w:pPr>
        <w:snapToGrid w:val="0"/>
        <w:spacing w:line="400" w:lineRule="exact"/>
        <w:jc w:val="left"/>
        <w:rPr>
          <w:rFonts w:hint="eastAsia" w:asciiTheme="minorEastAsia" w:hAnsiTheme="minorEastAsia"/>
          <w:b/>
          <w:sz w:val="24"/>
          <w:szCs w:val="24"/>
          <w:lang w:val="en-US" w:eastAsia="zh-CN"/>
        </w:rPr>
      </w:pPr>
    </w:p>
    <w:p>
      <w:pPr>
        <w:snapToGrid w:val="0"/>
        <w:spacing w:line="400" w:lineRule="exact"/>
        <w:jc w:val="left"/>
        <w:rPr>
          <w:rFonts w:hint="eastAsia" w:asciiTheme="minorEastAsia" w:hAnsiTheme="minorEastAsia"/>
          <w:b/>
          <w:sz w:val="24"/>
          <w:szCs w:val="24"/>
          <w:lang w:val="en-US" w:eastAsia="zh-CN"/>
        </w:rPr>
      </w:pPr>
    </w:p>
    <w:p>
      <w:pPr>
        <w:snapToGrid w:val="0"/>
        <w:spacing w:line="440" w:lineRule="exact"/>
        <w:jc w:val="left"/>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4F53"/>
    <w:rsid w:val="00004DF5"/>
    <w:rsid w:val="000065FE"/>
    <w:rsid w:val="00057D4D"/>
    <w:rsid w:val="00064AAD"/>
    <w:rsid w:val="00094F10"/>
    <w:rsid w:val="000C2A5B"/>
    <w:rsid w:val="001061E8"/>
    <w:rsid w:val="0012548F"/>
    <w:rsid w:val="00127ABA"/>
    <w:rsid w:val="00135391"/>
    <w:rsid w:val="00146E79"/>
    <w:rsid w:val="001726E4"/>
    <w:rsid w:val="001B2AB8"/>
    <w:rsid w:val="001C53E5"/>
    <w:rsid w:val="001E4A94"/>
    <w:rsid w:val="002407CD"/>
    <w:rsid w:val="00247E9B"/>
    <w:rsid w:val="00270837"/>
    <w:rsid w:val="002F13EE"/>
    <w:rsid w:val="00303376"/>
    <w:rsid w:val="00305B12"/>
    <w:rsid w:val="0034185A"/>
    <w:rsid w:val="003A6FBF"/>
    <w:rsid w:val="003B55A0"/>
    <w:rsid w:val="003D1C83"/>
    <w:rsid w:val="00451101"/>
    <w:rsid w:val="004A1D83"/>
    <w:rsid w:val="004B727D"/>
    <w:rsid w:val="004E21C1"/>
    <w:rsid w:val="005577A9"/>
    <w:rsid w:val="005B7715"/>
    <w:rsid w:val="00610CB3"/>
    <w:rsid w:val="00620517"/>
    <w:rsid w:val="006B2698"/>
    <w:rsid w:val="007152FF"/>
    <w:rsid w:val="007714AB"/>
    <w:rsid w:val="007731E3"/>
    <w:rsid w:val="00775ECE"/>
    <w:rsid w:val="007B3E5E"/>
    <w:rsid w:val="00810D45"/>
    <w:rsid w:val="008167B6"/>
    <w:rsid w:val="00824BAD"/>
    <w:rsid w:val="00872F6A"/>
    <w:rsid w:val="0089078C"/>
    <w:rsid w:val="008C47C1"/>
    <w:rsid w:val="008D3566"/>
    <w:rsid w:val="009319BE"/>
    <w:rsid w:val="00934F6B"/>
    <w:rsid w:val="0093541A"/>
    <w:rsid w:val="009A0D06"/>
    <w:rsid w:val="00A0496B"/>
    <w:rsid w:val="00A140E0"/>
    <w:rsid w:val="00A76A6D"/>
    <w:rsid w:val="00AA2069"/>
    <w:rsid w:val="00B05D31"/>
    <w:rsid w:val="00B34BCF"/>
    <w:rsid w:val="00BB5CB4"/>
    <w:rsid w:val="00BB76BD"/>
    <w:rsid w:val="00C75927"/>
    <w:rsid w:val="00CF75EC"/>
    <w:rsid w:val="00DA0774"/>
    <w:rsid w:val="00DB02D7"/>
    <w:rsid w:val="00DB2CC4"/>
    <w:rsid w:val="00DD02DE"/>
    <w:rsid w:val="00E46C7C"/>
    <w:rsid w:val="00E84F53"/>
    <w:rsid w:val="00EB062D"/>
    <w:rsid w:val="00ED39BD"/>
    <w:rsid w:val="00ED78A7"/>
    <w:rsid w:val="00F444C6"/>
    <w:rsid w:val="00F63B11"/>
    <w:rsid w:val="00F84EDA"/>
    <w:rsid w:val="00F90515"/>
    <w:rsid w:val="0D577811"/>
    <w:rsid w:val="20F1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3"/>
    <w:unhideWhenUsed/>
    <w:qFormat/>
    <w:uiPriority w:val="99"/>
    <w:rPr>
      <w:rFonts w:ascii="宋体" w:eastAsia="宋体"/>
      <w:sz w:val="18"/>
      <w:szCs w:val="18"/>
    </w:rPr>
  </w:style>
  <w:style w:type="paragraph" w:styleId="3">
    <w:name w:val="Balloon Text"/>
    <w:basedOn w:val="1"/>
    <w:link w:val="16"/>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文档结构图 Char"/>
    <w:basedOn w:val="8"/>
    <w:link w:val="2"/>
    <w:semiHidden/>
    <w:qFormat/>
    <w:uiPriority w:val="99"/>
    <w:rPr>
      <w:rFonts w:ascii="宋体" w:eastAsia="宋体"/>
      <w:sz w:val="18"/>
      <w:szCs w:val="18"/>
    </w:rPr>
  </w:style>
  <w:style w:type="character" w:customStyle="1" w:styleId="14">
    <w:name w:val="标题 Char"/>
    <w:basedOn w:val="8"/>
    <w:link w:val="7"/>
    <w:qFormat/>
    <w:uiPriority w:val="10"/>
    <w:rPr>
      <w:rFonts w:eastAsia="宋体" w:asciiTheme="majorHAnsi" w:hAnsiTheme="majorHAnsi" w:cstheme="majorBidi"/>
      <w:b/>
      <w:bCs/>
      <w:sz w:val="32"/>
      <w:szCs w:val="32"/>
    </w:rPr>
  </w:style>
  <w:style w:type="character" w:customStyle="1" w:styleId="15">
    <w:name w:val="副标题 Char"/>
    <w:basedOn w:val="8"/>
    <w:link w:val="6"/>
    <w:qFormat/>
    <w:uiPriority w:val="11"/>
    <w:rPr>
      <w:rFonts w:eastAsia="宋体" w:asciiTheme="majorHAnsi" w:hAnsiTheme="majorHAnsi" w:cstheme="majorBidi"/>
      <w:b/>
      <w:bCs/>
      <w:kern w:val="28"/>
      <w:sz w:val="32"/>
      <w:szCs w:val="32"/>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D3938-E11D-401F-9249-88A02CA1C6E9}">
  <ds:schemaRefs/>
</ds:datastoreItem>
</file>

<file path=docProps/app.xml><?xml version="1.0" encoding="utf-8"?>
<Properties xmlns="http://schemas.openxmlformats.org/officeDocument/2006/extended-properties" xmlns:vt="http://schemas.openxmlformats.org/officeDocument/2006/docPropsVTypes">
  <Template>Normal</Template>
  <Pages>6</Pages>
  <Words>538</Words>
  <Characters>3071</Characters>
  <Lines>25</Lines>
  <Paragraphs>7</Paragraphs>
  <ScaleCrop>false</ScaleCrop>
  <LinksUpToDate>false</LinksUpToDate>
  <CharactersWithSpaces>3602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2016-12-02T15:54:00Z</dcterms:created>
  <dc:creator>lenovo</dc:creator>
  <cp:lastModifiedBy>lenovo</cp:lastModifiedBy>
  <dcterms:modified xsi:type="dcterms:W3CDTF">2017-06-22T09:53:54Z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