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557" w:rsidRPr="001F0557" w:rsidRDefault="001F0557" w:rsidP="001F0557">
      <w:pPr>
        <w:shd w:val="clear" w:color="auto" w:fill="FFFFFF"/>
        <w:adjustRightInd/>
        <w:snapToGrid/>
        <w:spacing w:after="0" w:line="360" w:lineRule="atLeast"/>
        <w:jc w:val="center"/>
        <w:outlineLvl w:val="0"/>
        <w:rPr>
          <w:rFonts w:ascii="黑体" w:eastAsia="黑体" w:hAnsi="黑体" w:cs="Arial"/>
          <w:bCs/>
          <w:kern w:val="36"/>
          <w:sz w:val="28"/>
          <w:szCs w:val="28"/>
        </w:rPr>
      </w:pPr>
      <w:r w:rsidRPr="0041150E">
        <w:rPr>
          <w:rFonts w:ascii="黑体" w:eastAsia="黑体" w:hAnsi="黑体" w:cs="Arial" w:hint="eastAsia"/>
          <w:bCs/>
          <w:kern w:val="36"/>
          <w:sz w:val="28"/>
          <w:szCs w:val="28"/>
        </w:rPr>
        <w:t>《</w:t>
      </w:r>
      <w:r w:rsidRPr="001F0557">
        <w:rPr>
          <w:rFonts w:ascii="黑体" w:eastAsia="黑体" w:hAnsi="黑体" w:cs="Arial"/>
          <w:bCs/>
          <w:kern w:val="36"/>
          <w:sz w:val="28"/>
          <w:szCs w:val="28"/>
        </w:rPr>
        <w:t>建筑工程施工组织设计的编制与实施</w:t>
      </w:r>
      <w:r w:rsidRPr="0041150E">
        <w:rPr>
          <w:rFonts w:ascii="黑体" w:eastAsia="黑体" w:hAnsi="黑体" w:cs="Arial" w:hint="eastAsia"/>
          <w:bCs/>
          <w:kern w:val="36"/>
          <w:sz w:val="28"/>
          <w:szCs w:val="28"/>
        </w:rPr>
        <w:t>》     邓学才著</w:t>
      </w:r>
    </w:p>
    <w:p w:rsidR="001F0557" w:rsidRPr="001F0557" w:rsidRDefault="001F0557" w:rsidP="001F0557">
      <w:pPr>
        <w:spacing w:line="440" w:lineRule="exact"/>
        <w:ind w:firstLineChars="200" w:firstLine="480"/>
        <w:rPr>
          <w:rFonts w:asciiTheme="minorEastAsia" w:eastAsiaTheme="minorEastAsia" w:hAnsiTheme="minorEastAsia" w:cs="Arial"/>
          <w:color w:val="000000"/>
          <w:sz w:val="24"/>
          <w:szCs w:val="24"/>
          <w:shd w:val="clear" w:color="auto" w:fill="FFFFFF"/>
        </w:rPr>
      </w:pPr>
      <w:r w:rsidRPr="001F0557">
        <w:rPr>
          <w:rFonts w:asciiTheme="minorEastAsia" w:eastAsiaTheme="minorEastAsia" w:hAnsiTheme="minorEastAsia" w:cs="Arial"/>
          <w:color w:val="000000"/>
          <w:sz w:val="24"/>
          <w:szCs w:val="24"/>
          <w:shd w:val="clear" w:color="auto" w:fill="FFFFFF"/>
        </w:rPr>
        <w:t>现代建筑施工过程是一项十分复杂的生产活动，它涉及到很多专业施工工种平面的和立体的交叉施工，各类建筑机械、建筑设备以及品种繁多的建筑材料、建筑构配件的应用，需要解决和协调各方面的矛盾。</w:t>
      </w:r>
      <w:r w:rsidRPr="001F0557">
        <w:rPr>
          <w:rFonts w:asciiTheme="minorEastAsia" w:eastAsiaTheme="minorEastAsia" w:hAnsiTheme="minorEastAsia" w:cs="Arial"/>
          <w:color w:val="000000"/>
          <w:sz w:val="24"/>
          <w:szCs w:val="24"/>
        </w:rPr>
        <w:br/>
      </w:r>
      <w:r w:rsidRPr="001F0557">
        <w:rPr>
          <w:rFonts w:asciiTheme="minorEastAsia" w:eastAsiaTheme="minorEastAsia" w:hAnsiTheme="minorEastAsia" w:cs="Arial"/>
          <w:color w:val="000000"/>
          <w:sz w:val="24"/>
          <w:szCs w:val="24"/>
          <w:shd w:val="clear" w:color="auto" w:fill="FFFFFF"/>
        </w:rPr>
        <w:t>本书结合我国新的规范体系和新的技术政策，从建筑工程的施工组织和实施管理两方面作了全面论述。全书共分施工组织篇、实施管理篇和实例资料篇三大部分。</w:t>
      </w:r>
      <w:r w:rsidRPr="001F0557">
        <w:rPr>
          <w:rFonts w:asciiTheme="minorEastAsia" w:eastAsiaTheme="minorEastAsia" w:hAnsiTheme="minorEastAsia" w:cs="Arial"/>
          <w:color w:val="000000"/>
          <w:sz w:val="24"/>
          <w:szCs w:val="24"/>
        </w:rPr>
        <w:br/>
      </w:r>
      <w:r>
        <w:rPr>
          <w:rFonts w:asciiTheme="minorEastAsia" w:eastAsiaTheme="minorEastAsia" w:hAnsiTheme="minorEastAsia" w:cs="Arial" w:hint="eastAsia"/>
          <w:color w:val="000000"/>
          <w:sz w:val="24"/>
          <w:szCs w:val="24"/>
          <w:shd w:val="clear" w:color="auto" w:fill="FFFFFF"/>
        </w:rPr>
        <w:t xml:space="preserve">    </w:t>
      </w:r>
      <w:r w:rsidRPr="001F0557">
        <w:rPr>
          <w:rFonts w:asciiTheme="minorEastAsia" w:eastAsiaTheme="minorEastAsia" w:hAnsiTheme="minorEastAsia" w:cs="Arial"/>
          <w:color w:val="000000"/>
          <w:sz w:val="24"/>
          <w:szCs w:val="24"/>
          <w:shd w:val="clear" w:color="auto" w:fill="FFFFFF"/>
        </w:rPr>
        <w:t>施工组织篇主要讲了施工组织总设计、单位工程施工组织设计以及专项施工方案的编制方法、编制内容。施工组织设计是正确指导建筑施工活动的纲领性文件，是对整个建筑施工活动的统筹规划，是建设项目管理的依据和灵魂。其中施工组织总设计是属于战略性的施工组织内容，而单位工程施工组织设计和专项施工方案则是属于战术性的施工组织内容。招标投标阶段的施工组织设计，是展示企业技术水平和综合实力、综合素质的重要技术经济文件，它的编制水平与企业的命运息息相关。经过审定的施工组织设计，具有相应的法律效力，不仅对施工单位的施工活动有指导和约束作用，同时对建设单位、监理单位等部门的工作也有相应的指导和约束作用。一个优秀的战略(或战术)决策，能使战争赢得胜利，同样道理，一份科学合理的施工组织设计，将使建筑施工活动达到协调和谐，并获得较高的工作效率，达到工期短、质量优、成本低的效果。</w:t>
      </w:r>
      <w:r w:rsidRPr="001F0557">
        <w:rPr>
          <w:rFonts w:asciiTheme="minorEastAsia" w:eastAsiaTheme="minorEastAsia" w:hAnsiTheme="minorEastAsia" w:cs="Arial"/>
          <w:color w:val="000000"/>
          <w:sz w:val="24"/>
          <w:szCs w:val="24"/>
        </w:rPr>
        <w:br/>
      </w:r>
      <w:r>
        <w:rPr>
          <w:rFonts w:asciiTheme="minorEastAsia" w:eastAsiaTheme="minorEastAsia" w:hAnsiTheme="minorEastAsia" w:cs="Arial" w:hint="eastAsia"/>
          <w:color w:val="000000"/>
          <w:sz w:val="24"/>
          <w:szCs w:val="24"/>
          <w:shd w:val="clear" w:color="auto" w:fill="FFFFFF"/>
        </w:rPr>
        <w:t xml:space="preserve">    </w:t>
      </w:r>
      <w:r w:rsidRPr="001F0557">
        <w:rPr>
          <w:rFonts w:asciiTheme="minorEastAsia" w:eastAsiaTheme="minorEastAsia" w:hAnsiTheme="minorEastAsia" w:cs="Arial"/>
          <w:color w:val="000000"/>
          <w:sz w:val="24"/>
          <w:szCs w:val="24"/>
          <w:shd w:val="clear" w:color="auto" w:fill="FFFFFF"/>
        </w:rPr>
        <w:t>实施管理篇对施工组织设计的实施作了较为全面的论述。如果说编制施工组织设计，只是个静态的计划过程，那么实施施工组织设计，则是个动态的管理过程。施工组织设计的编制与实施，是建筑施工活动前后两个不可分离的过程，它们之间的关系是相辅相成，互为补充的。本篇中对实施过程中的施工进度管理、技术管理和成本管理作了详细叙述，并融进了大量的施工管理经验，以给读者提供在建筑施工项目管理方面全面的知识需求。</w:t>
      </w:r>
      <w:r w:rsidRPr="001F0557">
        <w:rPr>
          <w:rFonts w:asciiTheme="minorEastAsia" w:eastAsiaTheme="minorEastAsia" w:hAnsiTheme="minorEastAsia" w:cs="Arial"/>
          <w:color w:val="000000"/>
          <w:sz w:val="24"/>
          <w:szCs w:val="24"/>
        </w:rPr>
        <w:br/>
      </w:r>
      <w:r w:rsidRPr="001F0557">
        <w:rPr>
          <w:rFonts w:asciiTheme="minorEastAsia" w:eastAsiaTheme="minorEastAsia" w:hAnsiTheme="minorEastAsia" w:cs="Arial"/>
          <w:color w:val="000000"/>
          <w:sz w:val="24"/>
          <w:szCs w:val="24"/>
          <w:shd w:val="clear" w:color="auto" w:fill="FFFFFF"/>
        </w:rPr>
        <w:t>实例资料篇中介绍了十个不同工程类型的施工组织设计实例。实例中广泛涉及到建筑施工活动中的技术性问题和管理问题，有较强的参考应用价值。此外，为便于读者查找和应用有关资料，本篇中还编入了施工组织管理方面一些常用的参考资料。</w:t>
      </w:r>
      <w:r w:rsidRPr="001F0557">
        <w:rPr>
          <w:rFonts w:asciiTheme="minorEastAsia" w:eastAsiaTheme="minorEastAsia" w:hAnsiTheme="minorEastAsia" w:cs="Arial"/>
          <w:color w:val="000000"/>
          <w:sz w:val="24"/>
          <w:szCs w:val="24"/>
        </w:rPr>
        <w:br/>
      </w:r>
      <w:r>
        <w:rPr>
          <w:rFonts w:asciiTheme="minorEastAsia" w:eastAsiaTheme="minorEastAsia" w:hAnsiTheme="minorEastAsia" w:cs="Arial" w:hint="eastAsia"/>
          <w:color w:val="000000"/>
          <w:sz w:val="24"/>
          <w:szCs w:val="24"/>
          <w:shd w:val="clear" w:color="auto" w:fill="FFFFFF"/>
        </w:rPr>
        <w:t xml:space="preserve">    </w:t>
      </w:r>
      <w:r w:rsidRPr="001F0557">
        <w:rPr>
          <w:rFonts w:asciiTheme="minorEastAsia" w:eastAsiaTheme="minorEastAsia" w:hAnsiTheme="minorEastAsia" w:cs="Arial"/>
          <w:color w:val="000000"/>
          <w:sz w:val="24"/>
          <w:szCs w:val="24"/>
          <w:shd w:val="clear" w:color="auto" w:fill="FFFFFF"/>
        </w:rPr>
        <w:t>建筑业的技术进步，施工企业市场竞争力的提高，都有赖于建筑新技术的推广应用。国家建设部多年来着力进行建筑新技术的推广应用工作，已取得显</w:t>
      </w:r>
      <w:r w:rsidRPr="001F0557">
        <w:rPr>
          <w:rFonts w:asciiTheme="minorEastAsia" w:eastAsiaTheme="minorEastAsia" w:hAnsiTheme="minorEastAsia" w:cs="Arial"/>
          <w:color w:val="000000"/>
          <w:sz w:val="24"/>
          <w:szCs w:val="24"/>
          <w:shd w:val="clear" w:color="auto" w:fill="FFFFFF"/>
        </w:rPr>
        <w:lastRenderedPageBreak/>
        <w:t>著效果。本书编写过程中，渗透了较多的建筑新理念、建筑新技术的应用内容，附录三中全面记载了国家建设部历年来对建筑新技术推广应用的政策和内容。</w:t>
      </w:r>
      <w:r w:rsidRPr="001F0557">
        <w:rPr>
          <w:rFonts w:asciiTheme="minorEastAsia" w:eastAsiaTheme="minorEastAsia" w:hAnsiTheme="minorEastAsia" w:cs="Arial"/>
          <w:color w:val="000000"/>
          <w:sz w:val="24"/>
          <w:szCs w:val="24"/>
        </w:rPr>
        <w:br/>
      </w:r>
      <w:r w:rsidRPr="001F0557">
        <w:rPr>
          <w:rFonts w:asciiTheme="minorEastAsia" w:eastAsiaTheme="minorEastAsia" w:hAnsiTheme="minorEastAsia" w:cs="Arial"/>
          <w:color w:val="000000"/>
          <w:sz w:val="24"/>
          <w:szCs w:val="24"/>
          <w:shd w:val="clear" w:color="auto" w:fill="FFFFFF"/>
        </w:rPr>
        <w:t>本书编写过程中，学习和参考了有关书籍和资料，得到了多方面专家的帮助。林鸿昆同志、严尊湘同志等提供帮助并编写了部分施工组织设计(方案)实例；邓萍、李政同志帮助绘制了插图；仲毅、邓莎蓉同志等帮助收集、整理有关资料，在此一并表示衷心感谢。</w:t>
      </w:r>
    </w:p>
    <w:p w:rsidR="001F0557" w:rsidRDefault="001F0557" w:rsidP="001F0557">
      <w:pPr>
        <w:adjustRightInd/>
        <w:snapToGrid/>
        <w:spacing w:line="440" w:lineRule="exact"/>
        <w:ind w:firstLineChars="200" w:firstLine="420"/>
        <w:rPr>
          <w:rFonts w:ascii="Arial" w:hAnsi="Arial" w:cs="Arial"/>
          <w:color w:val="000000"/>
          <w:sz w:val="21"/>
          <w:szCs w:val="21"/>
          <w:shd w:val="clear" w:color="auto" w:fill="FFFFFF"/>
        </w:rPr>
      </w:pPr>
      <w:r>
        <w:rPr>
          <w:rFonts w:ascii="Arial" w:hAnsi="Arial" w:cs="Arial"/>
          <w:color w:val="000000"/>
          <w:sz w:val="21"/>
          <w:szCs w:val="21"/>
          <w:shd w:val="clear" w:color="auto" w:fill="FFFFFF"/>
        </w:rPr>
        <w:br w:type="page"/>
      </w:r>
    </w:p>
    <w:p w:rsidR="001F0557" w:rsidRDefault="001F0557" w:rsidP="0041150E">
      <w:pPr>
        <w:spacing w:line="440" w:lineRule="exact"/>
        <w:ind w:firstLineChars="200" w:firstLine="440"/>
        <w:jc w:val="center"/>
        <w:rPr>
          <w:rFonts w:hint="eastAsia"/>
        </w:rPr>
      </w:pPr>
      <w:r>
        <w:rPr>
          <w:rFonts w:hint="eastAsia"/>
        </w:rPr>
        <w:lastRenderedPageBreak/>
        <w:t>《</w:t>
      </w:r>
      <w:r>
        <w:rPr>
          <w:rFonts w:hint="eastAsia"/>
        </w:rPr>
        <w:t>Construction engineering construction organization design of establishment and implementation</w:t>
      </w:r>
      <w:r>
        <w:rPr>
          <w:rFonts w:hint="eastAsia"/>
        </w:rPr>
        <w:t>》</w:t>
      </w:r>
    </w:p>
    <w:p w:rsidR="001F0557" w:rsidRDefault="001F0557" w:rsidP="001F0557">
      <w:pPr>
        <w:spacing w:line="440" w:lineRule="exact"/>
        <w:ind w:firstLineChars="200" w:firstLine="440"/>
      </w:pPr>
      <w:r>
        <w:t>Modern construction process is a very complicated production activity, it involves a lot of professional construction work plane and three-dimensional cross construction, all kinds of construction machinery, construction equipment and a wide variety of application of building materials, components, and coordinate all aspects of the contradictions need to be solved.</w:t>
      </w:r>
    </w:p>
    <w:p w:rsidR="001F0557" w:rsidRDefault="001F0557" w:rsidP="001F0557">
      <w:pPr>
        <w:spacing w:line="440" w:lineRule="exact"/>
        <w:ind w:firstLineChars="200" w:firstLine="440"/>
      </w:pPr>
      <w:r>
        <w:t>Book combined with the new standard system and new technology policy in China, from two aspects of the construction organization and implementation of construction projects management and discussed. The book is divided into construction organization, implementation management articles and instance expansion packs three parts.</w:t>
      </w:r>
    </w:p>
    <w:p w:rsidR="001F0557" w:rsidRDefault="001F0557" w:rsidP="001F0557">
      <w:pPr>
        <w:spacing w:line="440" w:lineRule="exact"/>
        <w:ind w:firstLineChars="200" w:firstLine="440"/>
      </w:pPr>
      <w:r>
        <w:t xml:space="preserve">Construction organization article mainly talked about the construction organization design, construction organization design unit engineering as well as the special construction plan establishment method, the contents. Construction organization design is the programmatic document of correctly guiding the construction activity, is to the overall planning, the whole building construction activities is the basis and soul of the construction project management. The construction organization design is always strategic construction organization of content, the unit project construction organization design and special construction scheme is belongs to the construction organization and content of tactical. Bidding and tendering stage, the construction organization design, is to show enterprise technical level and comprehensive strength, the overall quality of important technical and economic documents, its establishment level is closely related to the fate of the enterprise. After examination and approval of construction organization design, with appropriate legal effect, not only to the construction unit of construction activity has guidance and restraint effect, at the same time of construction units, supervision units and other departments work also has the corresponding guidance and restraint. A good strategic or tactical decisions, to win the war and in the same way, a scientific and reasonable construction organization design, will make coordination of </w:t>
      </w:r>
      <w:r>
        <w:lastRenderedPageBreak/>
        <w:t>construction activities to achieve harmony, and obtain high work efficiency, short time limit, the effect of the quality, low cost.</w:t>
      </w:r>
    </w:p>
    <w:p w:rsidR="001F0557" w:rsidRDefault="001F0557" w:rsidP="001F0557">
      <w:pPr>
        <w:spacing w:line="440" w:lineRule="exact"/>
        <w:ind w:firstLineChars="200" w:firstLine="440"/>
      </w:pPr>
      <w:r>
        <w:t xml:space="preserve">Implement management articles for the implementation of the construction organization design are discussed. If the </w:t>
      </w:r>
      <w:proofErr w:type="gramStart"/>
      <w:r>
        <w:t>preparation of construction organization design</w:t>
      </w:r>
      <w:proofErr w:type="gramEnd"/>
      <w:r>
        <w:t xml:space="preserve">, it's just a static planning process, then the implementation of the construction organization design, is a dynamic management process. Compilation and implementation of the construction organization design is building construction activities before and after the two integral </w:t>
      </w:r>
      <w:proofErr w:type="gramStart"/>
      <w:r>
        <w:t>process</w:t>
      </w:r>
      <w:proofErr w:type="gramEnd"/>
      <w:r>
        <w:t>, the relationship between them complement each other, complement each other. In this in the process of implementation of construction schedule management, technology management and cost management has made the detailed narration, and morph into a lot of construction management experience, to provide readers demand in construction project management comprehensive knowledge.</w:t>
      </w:r>
    </w:p>
    <w:p w:rsidR="001F0557" w:rsidRDefault="001F0557" w:rsidP="001F0557">
      <w:pPr>
        <w:spacing w:line="440" w:lineRule="exact"/>
        <w:ind w:firstLineChars="200" w:firstLine="440"/>
      </w:pPr>
      <w:proofErr w:type="gramStart"/>
      <w:r>
        <w:t>Instances in the expansion pack introduces</w:t>
      </w:r>
      <w:proofErr w:type="gramEnd"/>
      <w:r>
        <w:t xml:space="preserve"> ten different types of construction organization design instance. Instances of widely involves the technical problems in the construction activities and management issues, have stronger application reference value. In addition, to facilitate readers to find and apply relevant information, this also is programmed in some commonly used construction organization and management of resources.</w:t>
      </w:r>
    </w:p>
    <w:p w:rsidR="001F0557" w:rsidRDefault="001F0557" w:rsidP="001F0557">
      <w:pPr>
        <w:spacing w:line="440" w:lineRule="exact"/>
        <w:ind w:firstLineChars="200" w:firstLine="440"/>
      </w:pPr>
      <w:r>
        <w:t>Construction of the technological progress, the improvement of construction enterprise market competitiveness, depends on building the popularization and application of new technology. Architecture to the national ministry of construction for many years to work the popularization and application of new technology, has achieved significant effect. Book, in the process of writing, the more building new concept, building the application of new technology content, in appendix 3 fully documented over the years by the ministry of construction of building new technology popularization and application of policy and content.</w:t>
      </w:r>
    </w:p>
    <w:p w:rsidR="004358AB" w:rsidRDefault="001F0557" w:rsidP="001F0557">
      <w:pPr>
        <w:spacing w:line="440" w:lineRule="exact"/>
        <w:ind w:firstLineChars="200" w:firstLine="440"/>
        <w:rPr>
          <w:rFonts w:hint="eastAsia"/>
        </w:rPr>
      </w:pPr>
      <w:r>
        <w:t xml:space="preserve">Book writing process, learning and reference for the relevant books and materials, the expert help in many aspects. Lin </w:t>
      </w:r>
      <w:proofErr w:type="spellStart"/>
      <w:r>
        <w:t>Hongkun</w:t>
      </w:r>
      <w:proofErr w:type="spellEnd"/>
      <w:r>
        <w:t xml:space="preserve"> comrades, comrade </w:t>
      </w:r>
      <w:proofErr w:type="spellStart"/>
      <w:r>
        <w:t>yan</w:t>
      </w:r>
      <w:proofErr w:type="spellEnd"/>
      <w:r>
        <w:t xml:space="preserve"> </w:t>
      </w:r>
      <w:proofErr w:type="spellStart"/>
      <w:r>
        <w:lastRenderedPageBreak/>
        <w:t>chun</w:t>
      </w:r>
      <w:proofErr w:type="spellEnd"/>
      <w:r>
        <w:t xml:space="preserve"> </w:t>
      </w:r>
      <w:proofErr w:type="spellStart"/>
      <w:r>
        <w:t>xiang</w:t>
      </w:r>
      <w:proofErr w:type="spellEnd"/>
      <w:r>
        <w:t xml:space="preserve">, etc to help and to write the part of the construction organization design (scheme) instance; Deng Ping, comrade Li </w:t>
      </w:r>
      <w:proofErr w:type="spellStart"/>
      <w:r>
        <w:t>Zheng</w:t>
      </w:r>
      <w:proofErr w:type="spellEnd"/>
      <w:r>
        <w:t xml:space="preserve"> helped draw illustrations; </w:t>
      </w:r>
      <w:proofErr w:type="spellStart"/>
      <w:r>
        <w:t>ZhongYi</w:t>
      </w:r>
      <w:proofErr w:type="spellEnd"/>
      <w:r>
        <w:t xml:space="preserve">, comrade Deng </w:t>
      </w:r>
      <w:proofErr w:type="spellStart"/>
      <w:r>
        <w:t>Sha</w:t>
      </w:r>
      <w:proofErr w:type="spellEnd"/>
      <w:r>
        <w:t xml:space="preserve"> </w:t>
      </w:r>
      <w:proofErr w:type="spellStart"/>
      <w:r>
        <w:t>rong</w:t>
      </w:r>
      <w:proofErr w:type="spellEnd"/>
      <w:r>
        <w:t xml:space="preserve"> to help collect, sort out the relevant information, express our heartfelt thanks in this together.</w:t>
      </w:r>
    </w:p>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1F0557"/>
    <w:rsid w:val="001F0557"/>
    <w:rsid w:val="00323B43"/>
    <w:rsid w:val="003D37D8"/>
    <w:rsid w:val="0041150E"/>
    <w:rsid w:val="004358AB"/>
    <w:rsid w:val="008B7726"/>
    <w:rsid w:val="00BC6579"/>
    <w:rsid w:val="00E928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1F0557"/>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gt">
    <w:name w:val="tgt"/>
    <w:basedOn w:val="a"/>
    <w:rsid w:val="001F0557"/>
    <w:pPr>
      <w:adjustRightInd/>
      <w:snapToGrid/>
      <w:spacing w:before="100" w:beforeAutospacing="1" w:after="100" w:afterAutospacing="1"/>
    </w:pPr>
    <w:rPr>
      <w:rFonts w:ascii="宋体" w:eastAsia="宋体" w:hAnsi="宋体" w:cs="宋体"/>
      <w:sz w:val="24"/>
      <w:szCs w:val="24"/>
    </w:rPr>
  </w:style>
  <w:style w:type="character" w:customStyle="1" w:styleId="1Char">
    <w:name w:val="标题 1 Char"/>
    <w:basedOn w:val="a0"/>
    <w:link w:val="1"/>
    <w:uiPriority w:val="9"/>
    <w:rsid w:val="001F0557"/>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208182662">
      <w:bodyDiv w:val="1"/>
      <w:marLeft w:val="0"/>
      <w:marRight w:val="0"/>
      <w:marTop w:val="0"/>
      <w:marBottom w:val="0"/>
      <w:divBdr>
        <w:top w:val="none" w:sz="0" w:space="0" w:color="auto"/>
        <w:left w:val="none" w:sz="0" w:space="0" w:color="auto"/>
        <w:bottom w:val="none" w:sz="0" w:space="0" w:color="auto"/>
        <w:right w:val="none" w:sz="0" w:space="0" w:color="auto"/>
      </w:divBdr>
    </w:div>
    <w:div w:id="210534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874</Words>
  <Characters>4986</Characters>
  <Application>Microsoft Office Word</Application>
  <DocSecurity>0</DocSecurity>
  <Lines>41</Lines>
  <Paragraphs>11</Paragraphs>
  <ScaleCrop>false</ScaleCrop>
  <Company>Microsoft</Company>
  <LinksUpToDate>false</LinksUpToDate>
  <CharactersWithSpaces>5849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2015-06-13T06:41:00Z</dcterms:created>
  <dcterms:modified xsi:type="dcterms:W3CDTF">2015-06-13T06:52:00Z</dcterms:modified>
</cp:coreProperties>
</file>